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FISHER ERIKA ASHLEY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239.92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15,283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Issuer to cover taxes associated with settlement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Peterson,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2"/>
        </w:rPr>
      </w:pPr>
      <w:bookmarkStart w:id="2" w:name="hubs-ex24.htm"/>
      <w:bookmarkStart w:id="3" w:name="kshubsex24"/>
      <w:bookmarkEnd w:id="2"/>
      <w:bookmarkEnd w:id="3"/>
      <w:r>
        <w:rPr>
          <w:rFonts w:ascii="Times New Roman" w:hAnsi="Times New Roman"/>
          <w:b/>
          <w:color w:val="000000"/>
          <w:sz w:val="22"/>
        </w:rPr>
        <w:t>LIMITED POWER OF ATTORNEY</w:t>
      </w:r>
      <w:r>
        <w:br w:type="page"/>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undersigned hereby constitutes and appoints each of Erik Didrikson, Sarah Burt, Melissa Peterson, Jacob Rosen, and Joseph Theis (of Goodwin Procter LLP), signing singly, and with full power of substitution, the undersigned’s true and lawful attorney-in-fact to:</w:t>
      </w:r>
    </w:p>
    <w:p>
      <w:pPr>
        <w:pStyle w:val="TextBody"/>
        <w:bidi w:val="0"/>
        <w:jc w:val="both"/>
        <w:rPr>
          <w:rFonts w:ascii="Times New Roman" w:hAnsi="Times New Roman"/>
          <w:color w:val="000000"/>
          <w:sz w:val="22"/>
        </w:rPr>
      </w:pPr>
      <w:r>
        <w:rPr>
          <w:rFonts w:ascii="Times New Roman" w:hAnsi="Times New Roman"/>
          <w:color w:val="000000"/>
          <w:sz w:val="22"/>
        </w:rPr>
        <w:t>(1) execute for and on behalf of the undersigned, in the undersigned’s capacity as an officer and/or director of HubSpot,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 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the date set forth below.</w:t>
      </w:r>
    </w:p>
    <w:p>
      <w:pPr>
        <w:pStyle w:val="TextBody"/>
        <w:bidi w:val="0"/>
        <w:jc w:val="both"/>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 Erika Fisher</w:t>
      </w:r>
    </w:p>
    <w:p>
      <w:pPr>
        <w:pStyle w:val="TextBody"/>
        <w:bidi w:val="0"/>
        <w:jc w:val="left"/>
        <w:rPr>
          <w:rFonts w:ascii="Times New Roman" w:hAnsi="Times New Roman"/>
          <w:color w:val="000000"/>
          <w:sz w:val="22"/>
        </w:rPr>
      </w:pPr>
      <w:r>
        <w:rPr>
          <w:rFonts w:ascii="Times New Roman" w:hAnsi="Times New Roman"/>
          <w:color w:val="000000"/>
          <w:sz w:val="22"/>
        </w:rPr>
        <w:t>Name: Erika Fisher</w:t>
        <w:br/>
        <w:t>Date: June 26,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6051"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1192</Words>
  <Characters>6415</Characters>
  <CharactersWithSpaces>7535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